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5170" w14:textId="6196841B" w:rsidR="002A3FF2" w:rsidRDefault="002A3FF2" w:rsidP="00EC2043">
      <w:r w:rsidRPr="00EC2043">
        <w:t xml:space="preserve"> </w:t>
      </w:r>
    </w:p>
    <w:p w14:paraId="04FD346C" w14:textId="77777777" w:rsidR="00E84B2B" w:rsidRPr="00E84B2B" w:rsidRDefault="00E84B2B" w:rsidP="00E8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SansMS,Bold" w:hAnsi="ComicSansMS,Bold" w:cs="ComicSansMS,Bold"/>
          <w:b/>
          <w:bCs/>
          <w:color w:val="4472C4" w:themeColor="accent5"/>
          <w:sz w:val="36"/>
          <w:szCs w:val="36"/>
        </w:rPr>
      </w:pPr>
      <w:r w:rsidRPr="00E84B2B">
        <w:rPr>
          <w:rFonts w:ascii="ComicSansMS,Bold" w:hAnsi="ComicSansMS,Bold" w:cs="ComicSansMS,Bold"/>
          <w:b/>
          <w:bCs/>
          <w:color w:val="4472C4" w:themeColor="accent5"/>
          <w:sz w:val="36"/>
          <w:szCs w:val="36"/>
        </w:rPr>
        <w:t>Journées de la Mobilité internationale des agents territoriaux</w:t>
      </w:r>
    </w:p>
    <w:p w14:paraId="047A4E41" w14:textId="00D0D5A0" w:rsidR="00AD3AAA" w:rsidRPr="00E84B2B" w:rsidRDefault="00E84B2B" w:rsidP="00E8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SansMS,Bold" w:hAnsi="ComicSansMS,Bold" w:cs="ComicSansMS,Bold"/>
          <w:b/>
          <w:bCs/>
          <w:color w:val="4472C4" w:themeColor="accent5"/>
          <w:sz w:val="26"/>
          <w:szCs w:val="26"/>
        </w:rPr>
      </w:pPr>
      <w:r w:rsidRPr="00E84B2B">
        <w:rPr>
          <w:rFonts w:ascii="ComicSansMS,Bold" w:hAnsi="ComicSansMS,Bold" w:cs="ComicSansMS,Bold"/>
          <w:b/>
          <w:bCs/>
          <w:color w:val="4472C4" w:themeColor="accent5"/>
          <w:sz w:val="26"/>
          <w:szCs w:val="26"/>
        </w:rPr>
        <w:t>Une opportunité pour les territoriaux ET pour les collectivités</w:t>
      </w:r>
    </w:p>
    <w:p w14:paraId="14F2D4FD" w14:textId="153CC619" w:rsidR="00E84B2B" w:rsidRDefault="00E84B2B" w:rsidP="00E8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SansMS,Bold" w:hAnsi="ComicSansMS,Bold" w:cs="ComicSansMS,Bold"/>
          <w:b/>
          <w:bCs/>
          <w:color w:val="4472C4" w:themeColor="accent5"/>
          <w:sz w:val="36"/>
          <w:szCs w:val="36"/>
        </w:rPr>
      </w:pPr>
      <w:r>
        <w:rPr>
          <w:rFonts w:ascii="ComicSansMS,Bold" w:hAnsi="ComicSansMS,Bold" w:cs="ComicSansMS,Bold"/>
          <w:b/>
          <w:bCs/>
          <w:color w:val="4472C4" w:themeColor="accent5"/>
          <w:sz w:val="36"/>
          <w:szCs w:val="36"/>
        </w:rPr>
        <w:t>2 et 3 juillet 2025</w:t>
      </w:r>
    </w:p>
    <w:p w14:paraId="7BCDC13E" w14:textId="6318BC4C" w:rsidR="00AD3AAA" w:rsidRPr="00212482" w:rsidRDefault="00AD3AAA" w:rsidP="00AD3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SansMS,Bold" w:hAnsi="ComicSansMS,Bold" w:cs="ComicSansMS,Bold"/>
          <w:b/>
          <w:bCs/>
          <w:color w:val="4472C4" w:themeColor="accent5"/>
          <w:sz w:val="36"/>
          <w:szCs w:val="36"/>
        </w:rPr>
        <w:sectPr w:rsidR="00AD3AAA" w:rsidRPr="00212482" w:rsidSect="00F7096C">
          <w:headerReference w:type="default" r:id="rId8"/>
          <w:footerReference w:type="default" r:id="rId9"/>
          <w:pgSz w:w="11906" w:h="16838"/>
          <w:pgMar w:top="510" w:right="720" w:bottom="510" w:left="720" w:header="510" w:footer="510" w:gutter="0"/>
          <w:cols w:space="708"/>
          <w:docGrid w:linePitch="360"/>
        </w:sectPr>
      </w:pPr>
    </w:p>
    <w:p w14:paraId="40AB6472" w14:textId="77777777" w:rsidR="00EC2043" w:rsidRDefault="00EC2043" w:rsidP="00EC2043">
      <w:pPr>
        <w:sectPr w:rsidR="00EC2043" w:rsidSect="00EC2043">
          <w:type w:val="continuous"/>
          <w:pgSz w:w="11906" w:h="16838"/>
          <w:pgMar w:top="720" w:right="720" w:bottom="720" w:left="720" w:header="708" w:footer="708" w:gutter="0"/>
          <w:cols w:num="3" w:space="46" w:equalWidth="0">
            <w:col w:w="2552" w:space="46"/>
            <w:col w:w="5670" w:space="46"/>
            <w:col w:w="2152"/>
          </w:cols>
          <w:docGrid w:linePitch="360"/>
        </w:sectPr>
      </w:pPr>
    </w:p>
    <w:p w14:paraId="21AB7B0C" w14:textId="08C89B76" w:rsidR="004F7B61" w:rsidRDefault="004F7B61" w:rsidP="00212482">
      <w:pPr>
        <w:autoSpaceDE w:val="0"/>
        <w:autoSpaceDN w:val="0"/>
        <w:adjustRightInd w:val="0"/>
        <w:jc w:val="left"/>
      </w:pPr>
    </w:p>
    <w:p w14:paraId="68E75FA8" w14:textId="77777777" w:rsidR="007A1298" w:rsidRDefault="007A1298" w:rsidP="004F7B6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4472C4" w:themeColor="accent5"/>
          <w:sz w:val="40"/>
          <w:szCs w:val="40"/>
        </w:rPr>
      </w:pPr>
      <w:r>
        <w:rPr>
          <w:rFonts w:ascii="Calibri" w:hAnsi="Calibri" w:cs="Calibri"/>
          <w:b/>
          <w:bCs/>
          <w:color w:val="4472C4" w:themeColor="accent5"/>
          <w:sz w:val="40"/>
          <w:szCs w:val="40"/>
        </w:rPr>
        <w:t xml:space="preserve">Bulletin d’inscription </w:t>
      </w:r>
    </w:p>
    <w:p w14:paraId="497615C9" w14:textId="1C4963AC" w:rsidR="00BA097A" w:rsidRDefault="00BA097A" w:rsidP="004F7B61">
      <w:pPr>
        <w:autoSpaceDE w:val="0"/>
        <w:autoSpaceDN w:val="0"/>
        <w:adjustRightInd w:val="0"/>
        <w:jc w:val="center"/>
        <w:rPr>
          <w:rFonts w:ascii="Calibri" w:hAnsi="Calibri" w:cs="Calibri"/>
          <w:color w:val="4472C4" w:themeColor="accent5"/>
          <w:sz w:val="28"/>
          <w:szCs w:val="28"/>
        </w:rPr>
      </w:pPr>
      <w:r>
        <w:rPr>
          <w:rFonts w:ascii="Calibri" w:hAnsi="Calibri" w:cs="Calibri"/>
          <w:color w:val="4472C4" w:themeColor="accent5"/>
          <w:sz w:val="28"/>
          <w:szCs w:val="28"/>
        </w:rPr>
        <w:t>A renvoyer par courriel</w:t>
      </w:r>
      <w:r w:rsidR="00096C62">
        <w:rPr>
          <w:rFonts w:ascii="Calibri" w:hAnsi="Calibri" w:cs="Calibri"/>
          <w:color w:val="4472C4" w:themeColor="accent5"/>
          <w:sz w:val="28"/>
          <w:szCs w:val="28"/>
        </w:rPr>
        <w:t xml:space="preserve"> à </w:t>
      </w:r>
      <w:hyperlink r:id="rId10" w:history="1">
        <w:r w:rsidR="00E84B2B" w:rsidRPr="0032572D">
          <w:rPr>
            <w:rStyle w:val="Lienhypertexte"/>
            <w:rFonts w:ascii="Calibri" w:hAnsi="Calibri" w:cs="Calibri"/>
            <w:sz w:val="28"/>
            <w:szCs w:val="28"/>
          </w:rPr>
          <w:t>yannick.ocil@gmail.com</w:t>
        </w:r>
      </w:hyperlink>
    </w:p>
    <w:p w14:paraId="6A919F17" w14:textId="77777777" w:rsidR="00E84B2B" w:rsidRDefault="00E84B2B" w:rsidP="00E84B2B">
      <w:pPr>
        <w:autoSpaceDE w:val="0"/>
        <w:autoSpaceDN w:val="0"/>
        <w:adjustRightInd w:val="0"/>
        <w:jc w:val="center"/>
        <w:rPr>
          <w:rFonts w:ascii="Calibri" w:hAnsi="Calibri" w:cs="Calibri"/>
          <w:color w:val="4472C4" w:themeColor="accent5"/>
          <w:sz w:val="28"/>
          <w:szCs w:val="28"/>
        </w:rPr>
      </w:pPr>
      <w:r>
        <w:rPr>
          <w:rFonts w:ascii="Calibri" w:hAnsi="Calibri" w:cs="Calibri"/>
          <w:color w:val="4472C4" w:themeColor="accent5"/>
          <w:sz w:val="28"/>
          <w:szCs w:val="28"/>
        </w:rPr>
        <w:t xml:space="preserve">(Joindre un </w:t>
      </w:r>
      <w:r w:rsidRPr="007A1298">
        <w:rPr>
          <w:rFonts w:ascii="Calibri" w:hAnsi="Calibri" w:cs="Calibri"/>
          <w:color w:val="4472C4" w:themeColor="accent5"/>
          <w:sz w:val="28"/>
          <w:szCs w:val="28"/>
        </w:rPr>
        <w:t>Bon de commande par la collectivité</w:t>
      </w:r>
      <w:r>
        <w:rPr>
          <w:rFonts w:ascii="Calibri" w:hAnsi="Calibri" w:cs="Calibri"/>
          <w:color w:val="4472C4" w:themeColor="accent5"/>
          <w:sz w:val="28"/>
          <w:szCs w:val="28"/>
        </w:rPr>
        <w:t>)</w:t>
      </w:r>
    </w:p>
    <w:p w14:paraId="66D1302D" w14:textId="77777777" w:rsidR="00E84B2B" w:rsidRPr="007A1298" w:rsidRDefault="00E84B2B" w:rsidP="004F7B61">
      <w:pPr>
        <w:autoSpaceDE w:val="0"/>
        <w:autoSpaceDN w:val="0"/>
        <w:adjustRightInd w:val="0"/>
        <w:jc w:val="center"/>
        <w:rPr>
          <w:rFonts w:ascii="Calibri" w:hAnsi="Calibri" w:cs="Calibri"/>
          <w:color w:val="4472C4" w:themeColor="accent5"/>
          <w:sz w:val="28"/>
          <w:szCs w:val="28"/>
        </w:rPr>
      </w:pPr>
    </w:p>
    <w:p w14:paraId="7D28E6F3" w14:textId="2F69A2DB" w:rsidR="004F7B61" w:rsidRPr="008D0505" w:rsidRDefault="004F7B61" w:rsidP="00212482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9"/>
          <w:szCs w:val="19"/>
        </w:rPr>
      </w:pPr>
    </w:p>
    <w:p w14:paraId="6E0B3DC6" w14:textId="404DCE2A" w:rsidR="007A1298" w:rsidRPr="008D0505" w:rsidRDefault="007A1298" w:rsidP="00212482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81A467A" w14:textId="77777777" w:rsidR="007A1298" w:rsidRPr="007A1298" w:rsidRDefault="007A1298" w:rsidP="007A1298">
      <w:pPr>
        <w:tabs>
          <w:tab w:val="lef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Inscrit n°1 : </w:t>
      </w:r>
    </w:p>
    <w:p w14:paraId="530EA630" w14:textId="6A9533CC" w:rsidR="007A1298" w:rsidRPr="007A1298" w:rsidRDefault="007A1298" w:rsidP="007A1298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ind w:left="714" w:hanging="357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Nom et Prénom : </w:t>
      </w:r>
      <w:r>
        <w:rPr>
          <w:rFonts w:cs="Calibri"/>
          <w:sz w:val="24"/>
          <w:szCs w:val="24"/>
        </w:rPr>
        <w:tab/>
      </w:r>
    </w:p>
    <w:p w14:paraId="740A608B" w14:textId="15FA218B" w:rsidR="007A1298" w:rsidRDefault="007A1298" w:rsidP="007A1298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Fonction : </w:t>
      </w:r>
      <w:r>
        <w:rPr>
          <w:rFonts w:cs="Calibri"/>
          <w:sz w:val="24"/>
          <w:szCs w:val="24"/>
        </w:rPr>
        <w:tab/>
      </w:r>
    </w:p>
    <w:p w14:paraId="37E59C80" w14:textId="6F841E21" w:rsidR="00E84B2B" w:rsidRPr="007A1298" w:rsidRDefault="00E84B2B" w:rsidP="007A1298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Collectivité locale : </w:t>
      </w:r>
      <w:r>
        <w:rPr>
          <w:rFonts w:cs="Calibri"/>
          <w:sz w:val="24"/>
          <w:szCs w:val="24"/>
        </w:rPr>
        <w:tab/>
      </w:r>
    </w:p>
    <w:p w14:paraId="4D269DEB" w14:textId="48A7753B" w:rsidR="007A1298" w:rsidRDefault="007A1298" w:rsidP="007A1298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Adresse courriel : </w:t>
      </w:r>
      <w:r>
        <w:rPr>
          <w:rFonts w:cs="Calibri"/>
          <w:sz w:val="24"/>
          <w:szCs w:val="24"/>
        </w:rPr>
        <w:tab/>
      </w:r>
    </w:p>
    <w:p w14:paraId="5B493292" w14:textId="6F0EA0E1" w:rsidR="008D0505" w:rsidRPr="007A1298" w:rsidRDefault="008D0505" w:rsidP="007A1298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 : </w:t>
      </w:r>
      <w:r>
        <w:rPr>
          <w:rFonts w:cs="Calibri"/>
          <w:sz w:val="24"/>
          <w:szCs w:val="24"/>
        </w:rPr>
        <w:tab/>
      </w:r>
    </w:p>
    <w:p w14:paraId="5D853016" w14:textId="039106E9" w:rsidR="007A1298" w:rsidRDefault="007A1298" w:rsidP="007A1298">
      <w:p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</w:p>
    <w:p w14:paraId="62C4CDF6" w14:textId="1DF17D68" w:rsidR="00E84B2B" w:rsidRPr="007A1298" w:rsidRDefault="00E84B2B" w:rsidP="00E84B2B">
      <w:pPr>
        <w:tabs>
          <w:tab w:val="lef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>Inscrit n°</w:t>
      </w:r>
      <w:r>
        <w:rPr>
          <w:rFonts w:cs="Calibri"/>
          <w:sz w:val="24"/>
          <w:szCs w:val="24"/>
        </w:rPr>
        <w:t>2</w:t>
      </w:r>
      <w:r w:rsidRPr="007A1298">
        <w:rPr>
          <w:rFonts w:cs="Calibri"/>
          <w:sz w:val="24"/>
          <w:szCs w:val="24"/>
        </w:rPr>
        <w:t xml:space="preserve"> : </w:t>
      </w:r>
    </w:p>
    <w:p w14:paraId="331E4124" w14:textId="77777777" w:rsidR="00E84B2B" w:rsidRPr="007A1298" w:rsidRDefault="00E84B2B" w:rsidP="00E84B2B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ind w:left="714" w:hanging="357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Nom et Prénom : </w:t>
      </w:r>
      <w:r>
        <w:rPr>
          <w:rFonts w:cs="Calibri"/>
          <w:sz w:val="24"/>
          <w:szCs w:val="24"/>
        </w:rPr>
        <w:tab/>
      </w:r>
    </w:p>
    <w:p w14:paraId="2AB5D5B3" w14:textId="77777777" w:rsidR="00E84B2B" w:rsidRDefault="00E84B2B" w:rsidP="00E84B2B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Fonction : </w:t>
      </w:r>
      <w:r>
        <w:rPr>
          <w:rFonts w:cs="Calibri"/>
          <w:sz w:val="24"/>
          <w:szCs w:val="24"/>
        </w:rPr>
        <w:tab/>
      </w:r>
    </w:p>
    <w:p w14:paraId="1CD402C8" w14:textId="77777777" w:rsidR="00E84B2B" w:rsidRPr="007A1298" w:rsidRDefault="00E84B2B" w:rsidP="00E84B2B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Collectivité locale : </w:t>
      </w:r>
      <w:r>
        <w:rPr>
          <w:rFonts w:cs="Calibri"/>
          <w:sz w:val="24"/>
          <w:szCs w:val="24"/>
        </w:rPr>
        <w:tab/>
      </w:r>
    </w:p>
    <w:p w14:paraId="0C7B6277" w14:textId="77777777" w:rsidR="00E84B2B" w:rsidRDefault="00E84B2B" w:rsidP="00E84B2B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 w:rsidRPr="007A1298">
        <w:rPr>
          <w:rFonts w:cs="Calibri"/>
          <w:sz w:val="24"/>
          <w:szCs w:val="24"/>
        </w:rPr>
        <w:t xml:space="preserve">Adresse courriel : </w:t>
      </w:r>
      <w:r>
        <w:rPr>
          <w:rFonts w:cs="Calibri"/>
          <w:sz w:val="24"/>
          <w:szCs w:val="24"/>
        </w:rPr>
        <w:tab/>
      </w:r>
    </w:p>
    <w:p w14:paraId="747D1E5C" w14:textId="77777777" w:rsidR="00E84B2B" w:rsidRPr="007A1298" w:rsidRDefault="00E84B2B" w:rsidP="00E84B2B">
      <w:pPr>
        <w:pStyle w:val="Paragraphedeliste"/>
        <w:numPr>
          <w:ilvl w:val="0"/>
          <w:numId w:val="17"/>
        </w:num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 : </w:t>
      </w:r>
      <w:r>
        <w:rPr>
          <w:rFonts w:cs="Calibri"/>
          <w:sz w:val="24"/>
          <w:szCs w:val="24"/>
        </w:rPr>
        <w:tab/>
      </w:r>
    </w:p>
    <w:p w14:paraId="7F0292EC" w14:textId="77777777" w:rsidR="00E84B2B" w:rsidRPr="007A1298" w:rsidRDefault="00E84B2B" w:rsidP="00E84B2B">
      <w:p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</w:p>
    <w:p w14:paraId="6DC2BC75" w14:textId="77777777" w:rsidR="00E84B2B" w:rsidRPr="007A1298" w:rsidRDefault="00E84B2B" w:rsidP="007A1298">
      <w:pPr>
        <w:tabs>
          <w:tab w:val="left" w:leader="dot" w:pos="10206"/>
        </w:tabs>
        <w:autoSpaceDE w:val="0"/>
        <w:autoSpaceDN w:val="0"/>
        <w:adjustRightInd w:val="0"/>
        <w:jc w:val="left"/>
        <w:rPr>
          <w:rFonts w:cs="Calibri"/>
          <w:sz w:val="24"/>
          <w:szCs w:val="24"/>
        </w:rPr>
      </w:pPr>
    </w:p>
    <w:p w14:paraId="1B88A716" w14:textId="1CBD2BEC" w:rsidR="007A1298" w:rsidRDefault="007A1298" w:rsidP="007A1298">
      <w:pPr>
        <w:autoSpaceDE w:val="0"/>
        <w:autoSpaceDN w:val="0"/>
        <w:adjustRightInd w:val="0"/>
        <w:jc w:val="left"/>
        <w:rPr>
          <w:rFonts w:cs="Calibri"/>
          <w:sz w:val="18"/>
          <w:szCs w:val="18"/>
        </w:rPr>
      </w:pPr>
    </w:p>
    <w:p w14:paraId="0918323A" w14:textId="77777777" w:rsidR="009C2E35" w:rsidRDefault="009C2E35" w:rsidP="007A1298">
      <w:pPr>
        <w:autoSpaceDE w:val="0"/>
        <w:autoSpaceDN w:val="0"/>
        <w:adjustRightInd w:val="0"/>
        <w:jc w:val="left"/>
        <w:rPr>
          <w:rFonts w:cs="Calibri"/>
          <w:sz w:val="18"/>
          <w:szCs w:val="18"/>
        </w:rPr>
      </w:pPr>
    </w:p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1129"/>
        <w:gridCol w:w="4253"/>
        <w:gridCol w:w="4253"/>
      </w:tblGrid>
      <w:tr w:rsidR="00A84ECF" w14:paraId="033D302B" w14:textId="19DFDCC3" w:rsidTr="00A84ECF">
        <w:tc>
          <w:tcPr>
            <w:tcW w:w="1129" w:type="dxa"/>
          </w:tcPr>
          <w:p w14:paraId="25F9F782" w14:textId="533F0BE3" w:rsidR="00A84ECF" w:rsidRPr="003A14D2" w:rsidRDefault="00A84ECF" w:rsidP="00A84ECF">
            <w:pPr>
              <w:shd w:val="clear" w:color="auto" w:fill="A8D08D" w:themeFill="accent6" w:themeFillTint="9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Nb</w:t>
            </w:r>
            <w:r w:rsidR="00E84B2B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 xml:space="preserve"> d’inscrits</w:t>
            </w:r>
          </w:p>
        </w:tc>
        <w:tc>
          <w:tcPr>
            <w:tcW w:w="4253" w:type="dxa"/>
          </w:tcPr>
          <w:p w14:paraId="4672222F" w14:textId="043E8DE4" w:rsidR="00A84ECF" w:rsidRPr="003A14D2" w:rsidRDefault="00E84B2B" w:rsidP="00A84ECF">
            <w:pPr>
              <w:shd w:val="clear" w:color="auto" w:fill="A8D08D" w:themeFill="accent6" w:themeFillTint="99"/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Journées de la mobilité internationale</w:t>
            </w:r>
          </w:p>
          <w:p w14:paraId="14C81BF2" w14:textId="00751D02" w:rsidR="00E84B2B" w:rsidRPr="00B01010" w:rsidRDefault="00E84B2B" w:rsidP="00E84B2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color w:val="ED7D31" w:themeColor="accent2"/>
              </w:rPr>
              <w:t xml:space="preserve">Dates et </w:t>
            </w:r>
            <w:r w:rsidRPr="00B8145E">
              <w:rPr>
                <w:b/>
                <w:bCs/>
                <w:color w:val="ED7D31" w:themeColor="accent2"/>
              </w:rPr>
              <w:t>Horaires</w:t>
            </w:r>
            <w:r>
              <w:rPr>
                <w:b/>
                <w:bCs/>
                <w:color w:val="ED7D31" w:themeColor="accent2"/>
              </w:rPr>
              <w:t xml:space="preserve"> : </w:t>
            </w:r>
          </w:p>
          <w:p w14:paraId="59599D8F" w14:textId="77777777" w:rsidR="00A84ECF" w:rsidRDefault="00A84ECF" w:rsidP="00A84EC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4472C4" w:themeColor="accent5"/>
                <w:sz w:val="19"/>
                <w:szCs w:val="19"/>
              </w:rPr>
            </w:pPr>
          </w:p>
          <w:p w14:paraId="00833816" w14:textId="77777777" w:rsidR="00E84B2B" w:rsidRDefault="00E84B2B" w:rsidP="00E84B2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Mercredi 2juillet 2025 </w:t>
            </w:r>
          </w:p>
          <w:p w14:paraId="450B48C8" w14:textId="77777777" w:rsidR="00E84B2B" w:rsidRDefault="00E84B2B" w:rsidP="00E84B2B">
            <w:pPr>
              <w:autoSpaceDE w:val="0"/>
              <w:autoSpaceDN w:val="0"/>
              <w:adjustRightInd w:val="0"/>
              <w:ind w:firstLine="708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10h à 17h</w:t>
            </w:r>
          </w:p>
          <w:p w14:paraId="5CF4019D" w14:textId="77777777" w:rsidR="00E84B2B" w:rsidRDefault="00E84B2B" w:rsidP="00E84B2B">
            <w:pPr>
              <w:autoSpaceDE w:val="0"/>
              <w:autoSpaceDN w:val="0"/>
              <w:adjustRightInd w:val="0"/>
              <w:ind w:firstLine="708"/>
              <w:jc w:val="left"/>
              <w:rPr>
                <w:rFonts w:cstheme="minorHAnsi"/>
                <w:sz w:val="18"/>
                <w:szCs w:val="18"/>
              </w:rPr>
            </w:pPr>
          </w:p>
          <w:p w14:paraId="17EECAFD" w14:textId="77777777" w:rsidR="00E84B2B" w:rsidRDefault="00E84B2B" w:rsidP="00E84B2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 jeudi 3 juillet 2025 –</w:t>
            </w:r>
          </w:p>
          <w:p w14:paraId="3EEE156A" w14:textId="77777777" w:rsidR="00E84B2B" w:rsidRDefault="00E84B2B" w:rsidP="00E84B2B">
            <w:pPr>
              <w:autoSpaceDE w:val="0"/>
              <w:autoSpaceDN w:val="0"/>
              <w:adjustRightInd w:val="0"/>
              <w:ind w:firstLine="708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9h à 12h</w:t>
            </w:r>
          </w:p>
          <w:p w14:paraId="3F2C22E4" w14:textId="77777777" w:rsidR="00A84ECF" w:rsidRDefault="00A84ECF" w:rsidP="00E84B2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95CE9DC" w14:textId="77777777" w:rsidR="00A84ECF" w:rsidRDefault="00A84ECF" w:rsidP="00A84E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8D08D" w:themeFill="accent6" w:themeFillTint="99"/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4472C4" w:themeColor="accent5"/>
              </w:rPr>
            </w:pPr>
            <w:r>
              <w:rPr>
                <w:rFonts w:cstheme="minorHAnsi"/>
                <w:b/>
                <w:bCs/>
                <w:color w:val="4472C4" w:themeColor="accent5"/>
              </w:rPr>
              <w:t>Informations pratiques</w:t>
            </w:r>
          </w:p>
          <w:p w14:paraId="3880D84C" w14:textId="77777777" w:rsidR="008D0505" w:rsidRDefault="00A84ECF" w:rsidP="00A84EC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  <w:r w:rsidRPr="00B8145E">
              <w:rPr>
                <w:rFonts w:cstheme="minorHAnsi"/>
                <w:b/>
                <w:bCs/>
                <w:color w:val="ED7D31" w:themeColor="accent2"/>
              </w:rPr>
              <w:t>Lieu</w:t>
            </w:r>
            <w:r>
              <w:rPr>
                <w:rFonts w:cstheme="minorHAnsi"/>
                <w:b/>
                <w:bCs/>
                <w:color w:val="ED7D31" w:themeColor="accent2"/>
              </w:rPr>
              <w:t xml:space="preserve"> : </w:t>
            </w:r>
            <w:r w:rsidRPr="00B01010">
              <w:rPr>
                <w:rFonts w:cstheme="minorHAnsi"/>
                <w:sz w:val="18"/>
                <w:szCs w:val="18"/>
              </w:rPr>
              <w:t xml:space="preserve">2 rue Vincent Van Gogh </w:t>
            </w:r>
          </w:p>
          <w:p w14:paraId="64A6DC27" w14:textId="295352E3" w:rsidR="00A84ECF" w:rsidRDefault="008D0505" w:rsidP="00A84EC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="00A84ECF">
              <w:rPr>
                <w:rFonts w:cstheme="minorHAnsi"/>
                <w:sz w:val="18"/>
                <w:szCs w:val="18"/>
              </w:rPr>
              <w:t xml:space="preserve">93 360 </w:t>
            </w:r>
            <w:r w:rsidR="00A84ECF" w:rsidRPr="00B01010">
              <w:rPr>
                <w:rFonts w:cstheme="minorHAnsi"/>
                <w:sz w:val="18"/>
                <w:szCs w:val="18"/>
              </w:rPr>
              <w:t>Neuilly Plaisance</w:t>
            </w:r>
          </w:p>
          <w:p w14:paraId="7C9F956B" w14:textId="54531CCF" w:rsidR="008D0505" w:rsidRDefault="008D0505" w:rsidP="00A84EC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(à 20 min de Gare de Lyon – RER A)</w:t>
            </w:r>
          </w:p>
          <w:p w14:paraId="13852351" w14:textId="77777777" w:rsidR="008D0505" w:rsidRPr="00B01010" w:rsidRDefault="008D0505" w:rsidP="00A84EC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</w:rPr>
            </w:pPr>
          </w:p>
          <w:p w14:paraId="7058A379" w14:textId="3202C6FB" w:rsidR="00A84ECF" w:rsidRDefault="00A84ECF" w:rsidP="00A84ECF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ED7D31" w:themeColor="accent2"/>
              </w:rPr>
            </w:pPr>
            <w:r w:rsidRPr="00B8145E">
              <w:rPr>
                <w:rFonts w:cstheme="minorHAnsi"/>
                <w:b/>
                <w:bCs/>
                <w:color w:val="ED7D31" w:themeColor="accent2"/>
              </w:rPr>
              <w:t>Tarif</w:t>
            </w:r>
            <w:r>
              <w:rPr>
                <w:rFonts w:cstheme="minorHAnsi"/>
                <w:b/>
                <w:bCs/>
                <w:color w:val="ED7D31" w:themeColor="accent2"/>
              </w:rPr>
              <w:t xml:space="preserve"> </w:t>
            </w:r>
            <w:r w:rsidR="009E021E">
              <w:rPr>
                <w:rFonts w:cstheme="minorHAnsi"/>
                <w:b/>
                <w:bCs/>
                <w:color w:val="ED7D31" w:themeColor="accent2"/>
              </w:rPr>
              <w:t>(hors repas) :</w:t>
            </w:r>
          </w:p>
          <w:p w14:paraId="6F7F6B15" w14:textId="1EE949C8" w:rsidR="00A84ECF" w:rsidRDefault="00E84B2B" w:rsidP="009E021E">
            <w:pPr>
              <w:autoSpaceDE w:val="0"/>
              <w:autoSpaceDN w:val="0"/>
              <w:adjustRightInd w:val="0"/>
              <w:jc w:val="center"/>
            </w:pPr>
            <w:r>
              <w:rPr>
                <w:rFonts w:cstheme="minorHAnsi"/>
                <w:b/>
                <w:bCs/>
                <w:sz w:val="20"/>
                <w:szCs w:val="20"/>
              </w:rPr>
              <w:t>PAF : 2</w:t>
            </w:r>
            <w:r w:rsidR="009E021E">
              <w:rPr>
                <w:rFonts w:cstheme="minorHAnsi"/>
                <w:b/>
                <w:bCs/>
                <w:sz w:val="20"/>
                <w:szCs w:val="20"/>
              </w:rPr>
              <w:t>75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6C21DAF6" w14:textId="3A03C579" w:rsidR="007A1298" w:rsidRDefault="007A1298" w:rsidP="007A1298">
      <w:pPr>
        <w:autoSpaceDE w:val="0"/>
        <w:autoSpaceDN w:val="0"/>
        <w:adjustRightInd w:val="0"/>
        <w:jc w:val="left"/>
        <w:rPr>
          <w:rFonts w:cs="Calibri"/>
          <w:sz w:val="18"/>
          <w:szCs w:val="18"/>
        </w:rPr>
      </w:pPr>
    </w:p>
    <w:p w14:paraId="3DBB8C32" w14:textId="68CD9003" w:rsidR="00A84ECF" w:rsidRDefault="00A84ECF" w:rsidP="007A1298">
      <w:pPr>
        <w:autoSpaceDE w:val="0"/>
        <w:autoSpaceDN w:val="0"/>
        <w:adjustRightInd w:val="0"/>
        <w:jc w:val="left"/>
        <w:rPr>
          <w:rFonts w:cs="Calibri"/>
          <w:b/>
          <w:bCs/>
          <w:sz w:val="18"/>
          <w:szCs w:val="18"/>
        </w:rPr>
      </w:pPr>
    </w:p>
    <w:p w14:paraId="03803616" w14:textId="6B0768BE" w:rsidR="00B8145E" w:rsidRDefault="009C2E35" w:rsidP="00212482">
      <w:pPr>
        <w:autoSpaceDE w:val="0"/>
        <w:autoSpaceDN w:val="0"/>
        <w:adjustRightInd w:val="0"/>
        <w:jc w:val="left"/>
        <w:rPr>
          <w:rFonts w:cstheme="minorHAnsi"/>
        </w:rPr>
      </w:pPr>
      <w:r w:rsidRPr="00096C62">
        <w:rPr>
          <w:rFonts w:cstheme="minorHAnsi"/>
        </w:rPr>
        <w:t xml:space="preserve">Signature avec mention « Bon pour accord » </w:t>
      </w:r>
    </w:p>
    <w:p w14:paraId="2FC6BEF6" w14:textId="7698B26A" w:rsidR="00E84B2B" w:rsidRDefault="00E84B2B" w:rsidP="00212482">
      <w:pPr>
        <w:autoSpaceDE w:val="0"/>
        <w:autoSpaceDN w:val="0"/>
        <w:adjustRightInd w:val="0"/>
        <w:jc w:val="left"/>
        <w:rPr>
          <w:rFonts w:cstheme="minorHAnsi"/>
        </w:rPr>
      </w:pPr>
    </w:p>
    <w:p w14:paraId="5B017E8C" w14:textId="77777777" w:rsidR="00E84B2B" w:rsidRDefault="00E84B2B" w:rsidP="00212482">
      <w:pPr>
        <w:autoSpaceDE w:val="0"/>
        <w:autoSpaceDN w:val="0"/>
        <w:adjustRightInd w:val="0"/>
        <w:jc w:val="left"/>
        <w:rPr>
          <w:rFonts w:cstheme="minorHAnsi"/>
        </w:rPr>
      </w:pPr>
    </w:p>
    <w:p w14:paraId="1519A3B7" w14:textId="4E348285" w:rsidR="00E84B2B" w:rsidRDefault="00E84B2B" w:rsidP="00212482">
      <w:pPr>
        <w:autoSpaceDE w:val="0"/>
        <w:autoSpaceDN w:val="0"/>
        <w:adjustRightInd w:val="0"/>
        <w:jc w:val="left"/>
        <w:rPr>
          <w:rFonts w:cstheme="minorHAnsi"/>
        </w:rPr>
      </w:pPr>
    </w:p>
    <w:p w14:paraId="4F8018C8" w14:textId="0043A327" w:rsidR="00E84B2B" w:rsidRDefault="00E84B2B" w:rsidP="00212482">
      <w:pPr>
        <w:autoSpaceDE w:val="0"/>
        <w:autoSpaceDN w:val="0"/>
        <w:adjustRightInd w:val="0"/>
        <w:jc w:val="left"/>
        <w:rPr>
          <w:rFonts w:cstheme="minorHAnsi"/>
        </w:rPr>
      </w:pPr>
    </w:p>
    <w:p w14:paraId="3DD6B143" w14:textId="50EDA89B" w:rsidR="00E84B2B" w:rsidRPr="00E84B2B" w:rsidRDefault="00E84B2B" w:rsidP="00212482">
      <w:pPr>
        <w:autoSpaceDE w:val="0"/>
        <w:autoSpaceDN w:val="0"/>
        <w:adjustRightInd w:val="0"/>
        <w:jc w:val="left"/>
        <w:rPr>
          <w:rFonts w:cstheme="minorHAnsi"/>
          <w:b/>
          <w:bCs/>
        </w:rPr>
      </w:pPr>
      <w:r w:rsidRPr="00E84B2B">
        <w:rPr>
          <w:rFonts w:cstheme="minorHAnsi"/>
          <w:b/>
          <w:bCs/>
        </w:rPr>
        <w:t xml:space="preserve">Paiement : </w:t>
      </w:r>
    </w:p>
    <w:p w14:paraId="7ACCBE20" w14:textId="05342593" w:rsidR="00E84B2B" w:rsidRPr="00E84B2B" w:rsidRDefault="00E84B2B" w:rsidP="00E84B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left"/>
        <w:rPr>
          <w:rFonts w:cstheme="minorHAnsi"/>
        </w:rPr>
      </w:pPr>
      <w:r w:rsidRPr="00E84B2B">
        <w:rPr>
          <w:rFonts w:cstheme="minorHAnsi"/>
        </w:rPr>
        <w:t xml:space="preserve">Inscription personnelle : paiement par virement IBAN : </w:t>
      </w:r>
      <w:r w:rsidRPr="00E84B2B">
        <w:rPr>
          <w:rFonts w:ascii="CIDFont+F1" w:hAnsi="CIDFont+F1" w:cs="CIDFont+F1"/>
          <w:sz w:val="18"/>
          <w:szCs w:val="18"/>
        </w:rPr>
        <w:t>FR76 1170 6310 2856 0117 4687 597</w:t>
      </w:r>
    </w:p>
    <w:p w14:paraId="50D67432" w14:textId="77777777" w:rsidR="00E84B2B" w:rsidRDefault="00E84B2B" w:rsidP="00212482">
      <w:pPr>
        <w:autoSpaceDE w:val="0"/>
        <w:autoSpaceDN w:val="0"/>
        <w:adjustRightInd w:val="0"/>
        <w:jc w:val="left"/>
        <w:rPr>
          <w:rFonts w:cstheme="minorHAnsi"/>
        </w:rPr>
      </w:pPr>
    </w:p>
    <w:p w14:paraId="49645C8A" w14:textId="68501F6D" w:rsidR="00E84B2B" w:rsidRPr="00E84B2B" w:rsidRDefault="00E84B2B" w:rsidP="00E84B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left"/>
        <w:rPr>
          <w:rFonts w:cstheme="minorHAnsi"/>
        </w:rPr>
      </w:pPr>
      <w:r w:rsidRPr="00E84B2B">
        <w:rPr>
          <w:rFonts w:cstheme="minorHAnsi"/>
        </w:rPr>
        <w:t>Inscription par votre collectivité : bon de commande</w:t>
      </w:r>
    </w:p>
    <w:sectPr w:rsidR="00E84B2B" w:rsidRPr="00E84B2B" w:rsidSect="007A1298">
      <w:type w:val="continuous"/>
      <w:pgSz w:w="11906" w:h="16838"/>
      <w:pgMar w:top="720" w:right="720" w:bottom="720" w:left="720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4CA7" w14:textId="77777777" w:rsidR="00F53E59" w:rsidRDefault="00F53E59" w:rsidP="0071729B">
      <w:r>
        <w:separator/>
      </w:r>
    </w:p>
  </w:endnote>
  <w:endnote w:type="continuationSeparator" w:id="0">
    <w:p w14:paraId="2BAE0C2B" w14:textId="77777777" w:rsidR="00F53E59" w:rsidRDefault="00F53E59" w:rsidP="007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D8F2" w14:textId="77777777" w:rsidR="00E84B2B" w:rsidRPr="00641ED9" w:rsidRDefault="00E84B2B" w:rsidP="00E84B2B">
    <w:pPr>
      <w:pStyle w:val="Pieddepage"/>
      <w:tabs>
        <w:tab w:val="left" w:pos="752"/>
      </w:tabs>
      <w:jc w:val="center"/>
      <w:rPr>
        <w:color w:val="000000" w:themeColor="text1"/>
        <w:sz w:val="16"/>
        <w:szCs w:val="16"/>
      </w:rPr>
    </w:pPr>
    <w:r w:rsidRPr="00641ED9">
      <w:rPr>
        <w:color w:val="000000" w:themeColor="text1"/>
        <w:sz w:val="16"/>
        <w:szCs w:val="16"/>
      </w:rPr>
      <w:t>OCIL – Observatoire de la Coopération internationale locale</w:t>
    </w:r>
  </w:p>
  <w:p w14:paraId="453C716A" w14:textId="77777777" w:rsidR="00E84B2B" w:rsidRPr="00641ED9" w:rsidRDefault="00E84B2B" w:rsidP="00E84B2B">
    <w:pPr>
      <w:pStyle w:val="Pieddepage"/>
      <w:tabs>
        <w:tab w:val="left" w:pos="752"/>
      </w:tabs>
      <w:jc w:val="center"/>
      <w:rPr>
        <w:rFonts w:ascii="Gill Sans MT" w:hAnsi="Gill Sans MT"/>
        <w:color w:val="000000" w:themeColor="text1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641ED9">
      <w:rPr>
        <w:rFonts w:ascii="Gill Sans MT" w:hAnsi="Gill Sans MT"/>
        <w:color w:val="000000" w:themeColor="text1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2 rue Vincent Van Gogh – 93360 Neuilly Plaisance –</w:t>
    </w:r>
  </w:p>
  <w:p w14:paraId="3AD7BD82" w14:textId="77777777" w:rsidR="00E84B2B" w:rsidRPr="00641ED9" w:rsidRDefault="00F53E59" w:rsidP="00E84B2B">
    <w:pPr>
      <w:pStyle w:val="Pieddepage"/>
      <w:tabs>
        <w:tab w:val="left" w:pos="752"/>
      </w:tabs>
      <w:jc w:val="center"/>
      <w:rPr>
        <w:color w:val="000000" w:themeColor="text1"/>
        <w:sz w:val="16"/>
        <w:szCs w:val="16"/>
      </w:rPr>
    </w:pPr>
    <w:hyperlink r:id="rId1" w:history="1">
      <w:r w:rsidR="00E84B2B" w:rsidRPr="00641ED9">
        <w:rPr>
          <w:rStyle w:val="Lienhypertexte"/>
          <w:rFonts w:ascii="Gill Sans MT" w:hAnsi="Gill Sans MT"/>
          <w:color w:val="000000" w:themeColor="text1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Yannick.ocil@gmail.com</w:t>
      </w:r>
    </w:hyperlink>
    <w:r w:rsidR="00E84B2B" w:rsidRPr="00641ED9">
      <w:rPr>
        <w:rFonts w:ascii="Gill Sans MT" w:hAnsi="Gill Sans MT"/>
        <w:color w:val="000000" w:themeColor="text1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/ </w:t>
    </w:r>
    <w:hyperlink r:id="rId2" w:history="1">
      <w:r w:rsidR="00E84B2B" w:rsidRPr="00641ED9">
        <w:rPr>
          <w:rStyle w:val="Lienhypertexte"/>
          <w:rFonts w:ascii="Gill Sans MT" w:hAnsi="Gill Sans MT"/>
          <w:color w:val="000000" w:themeColor="text1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www.ocil-expat.org</w:t>
      </w:r>
    </w:hyperlink>
    <w:r w:rsidR="00E84B2B" w:rsidRPr="00641ED9">
      <w:rPr>
        <w:rFonts w:ascii="Gill Sans MT" w:hAnsi="Gill Sans MT"/>
        <w:color w:val="000000" w:themeColor="text1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+33 6 12 72 96 71</w:t>
    </w:r>
  </w:p>
  <w:p w14:paraId="7D76514C" w14:textId="5C8C5329" w:rsidR="00F7128F" w:rsidRPr="00C6341B" w:rsidRDefault="00F7128F" w:rsidP="00EC2043">
    <w:pPr>
      <w:pStyle w:val="Pieddepag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0B6A" w14:textId="77777777" w:rsidR="00F53E59" w:rsidRDefault="00F53E59" w:rsidP="0071729B">
      <w:r>
        <w:separator/>
      </w:r>
    </w:p>
  </w:footnote>
  <w:footnote w:type="continuationSeparator" w:id="0">
    <w:p w14:paraId="64E469D4" w14:textId="77777777" w:rsidR="00F53E59" w:rsidRDefault="00F53E59" w:rsidP="0071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D063" w14:textId="0EC06CA5" w:rsidR="00EC2043" w:rsidRPr="00EC2043" w:rsidRDefault="00EC2043" w:rsidP="00EC2043">
    <w:pPr>
      <w:ind w:left="708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B8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64A38"/>
    <w:multiLevelType w:val="hybridMultilevel"/>
    <w:tmpl w:val="0DCA6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8AA"/>
    <w:multiLevelType w:val="multilevel"/>
    <w:tmpl w:val="AA646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90AF9"/>
    <w:multiLevelType w:val="hybridMultilevel"/>
    <w:tmpl w:val="285EE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1955"/>
    <w:multiLevelType w:val="multilevel"/>
    <w:tmpl w:val="17B86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F21778"/>
    <w:multiLevelType w:val="hybridMultilevel"/>
    <w:tmpl w:val="084EEC5E"/>
    <w:lvl w:ilvl="0" w:tplc="D9D67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6269"/>
    <w:multiLevelType w:val="multilevel"/>
    <w:tmpl w:val="6D862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234448"/>
    <w:multiLevelType w:val="hybridMultilevel"/>
    <w:tmpl w:val="B0507E0E"/>
    <w:lvl w:ilvl="0" w:tplc="3A80BA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E0BD3"/>
    <w:multiLevelType w:val="hybridMultilevel"/>
    <w:tmpl w:val="9918A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2B7"/>
    <w:multiLevelType w:val="hybridMultilevel"/>
    <w:tmpl w:val="C5644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50457"/>
    <w:multiLevelType w:val="hybridMultilevel"/>
    <w:tmpl w:val="7648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6DE3"/>
    <w:multiLevelType w:val="hybridMultilevel"/>
    <w:tmpl w:val="06CC2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C5942"/>
    <w:multiLevelType w:val="hybridMultilevel"/>
    <w:tmpl w:val="EFBA6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AFE"/>
    <w:multiLevelType w:val="hybridMultilevel"/>
    <w:tmpl w:val="E2182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90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379B2"/>
    <w:multiLevelType w:val="hybridMultilevel"/>
    <w:tmpl w:val="D1009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75993"/>
    <w:multiLevelType w:val="hybridMultilevel"/>
    <w:tmpl w:val="D8EEB13E"/>
    <w:lvl w:ilvl="0" w:tplc="BEB4A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57AD"/>
    <w:multiLevelType w:val="hybridMultilevel"/>
    <w:tmpl w:val="B3D0A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5E68"/>
    <w:multiLevelType w:val="hybridMultilevel"/>
    <w:tmpl w:val="16B0D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749CC"/>
    <w:multiLevelType w:val="hybridMultilevel"/>
    <w:tmpl w:val="BAE8E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55063">
    <w:abstractNumId w:val="4"/>
  </w:num>
  <w:num w:numId="2" w16cid:durableId="1778863587">
    <w:abstractNumId w:val="6"/>
  </w:num>
  <w:num w:numId="3" w16cid:durableId="1001005878">
    <w:abstractNumId w:val="2"/>
  </w:num>
  <w:num w:numId="4" w16cid:durableId="1866363437">
    <w:abstractNumId w:val="1"/>
  </w:num>
  <w:num w:numId="5" w16cid:durableId="1688868025">
    <w:abstractNumId w:val="2"/>
  </w:num>
  <w:num w:numId="6" w16cid:durableId="47262070">
    <w:abstractNumId w:val="5"/>
  </w:num>
  <w:num w:numId="7" w16cid:durableId="723215742">
    <w:abstractNumId w:val="3"/>
  </w:num>
  <w:num w:numId="8" w16cid:durableId="797726529">
    <w:abstractNumId w:val="15"/>
  </w:num>
  <w:num w:numId="9" w16cid:durableId="1930582286">
    <w:abstractNumId w:val="0"/>
  </w:num>
  <w:num w:numId="10" w16cid:durableId="560944766">
    <w:abstractNumId w:val="12"/>
  </w:num>
  <w:num w:numId="11" w16cid:durableId="547574961">
    <w:abstractNumId w:val="13"/>
  </w:num>
  <w:num w:numId="12" w16cid:durableId="1563832177">
    <w:abstractNumId w:val="11"/>
  </w:num>
  <w:num w:numId="13" w16cid:durableId="1464074784">
    <w:abstractNumId w:val="8"/>
  </w:num>
  <w:num w:numId="14" w16cid:durableId="813716731">
    <w:abstractNumId w:val="17"/>
  </w:num>
  <w:num w:numId="15" w16cid:durableId="1095828581">
    <w:abstractNumId w:val="9"/>
  </w:num>
  <w:num w:numId="16" w16cid:durableId="518740760">
    <w:abstractNumId w:val="16"/>
  </w:num>
  <w:num w:numId="17" w16cid:durableId="784664062">
    <w:abstractNumId w:val="7"/>
  </w:num>
  <w:num w:numId="18" w16cid:durableId="1818839411">
    <w:abstractNumId w:val="18"/>
  </w:num>
  <w:num w:numId="19" w16cid:durableId="1694722359">
    <w:abstractNumId w:val="10"/>
  </w:num>
  <w:num w:numId="20" w16cid:durableId="895049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3"/>
    <w:rsid w:val="00000BCE"/>
    <w:rsid w:val="0003472D"/>
    <w:rsid w:val="00062ED4"/>
    <w:rsid w:val="00065EE9"/>
    <w:rsid w:val="00070FD7"/>
    <w:rsid w:val="000801A9"/>
    <w:rsid w:val="00080CB6"/>
    <w:rsid w:val="00096C62"/>
    <w:rsid w:val="000B53EE"/>
    <w:rsid w:val="000F5C9C"/>
    <w:rsid w:val="000F61C6"/>
    <w:rsid w:val="00155E98"/>
    <w:rsid w:val="001C4234"/>
    <w:rsid w:val="00212482"/>
    <w:rsid w:val="002838C1"/>
    <w:rsid w:val="002A3FF2"/>
    <w:rsid w:val="002C3751"/>
    <w:rsid w:val="00311229"/>
    <w:rsid w:val="00346757"/>
    <w:rsid w:val="00382D6D"/>
    <w:rsid w:val="003A14D2"/>
    <w:rsid w:val="003A3439"/>
    <w:rsid w:val="003B67E5"/>
    <w:rsid w:val="003C617C"/>
    <w:rsid w:val="003F4B65"/>
    <w:rsid w:val="00412116"/>
    <w:rsid w:val="00477D6E"/>
    <w:rsid w:val="004F7B61"/>
    <w:rsid w:val="00542FB7"/>
    <w:rsid w:val="005737CB"/>
    <w:rsid w:val="005A30F2"/>
    <w:rsid w:val="00641C7A"/>
    <w:rsid w:val="006563D9"/>
    <w:rsid w:val="006626A1"/>
    <w:rsid w:val="006856C5"/>
    <w:rsid w:val="00692115"/>
    <w:rsid w:val="006D465D"/>
    <w:rsid w:val="006F6986"/>
    <w:rsid w:val="0071729B"/>
    <w:rsid w:val="00744DD8"/>
    <w:rsid w:val="007631D4"/>
    <w:rsid w:val="00772EE2"/>
    <w:rsid w:val="007814FA"/>
    <w:rsid w:val="007A1298"/>
    <w:rsid w:val="008102BF"/>
    <w:rsid w:val="00816051"/>
    <w:rsid w:val="008724BC"/>
    <w:rsid w:val="008735C8"/>
    <w:rsid w:val="00880A25"/>
    <w:rsid w:val="008C0725"/>
    <w:rsid w:val="008D0505"/>
    <w:rsid w:val="008F2874"/>
    <w:rsid w:val="00914C3E"/>
    <w:rsid w:val="00925762"/>
    <w:rsid w:val="00990AA6"/>
    <w:rsid w:val="009C2E35"/>
    <w:rsid w:val="009E00A3"/>
    <w:rsid w:val="009E021E"/>
    <w:rsid w:val="00A07473"/>
    <w:rsid w:val="00A173F6"/>
    <w:rsid w:val="00A375BA"/>
    <w:rsid w:val="00A56D05"/>
    <w:rsid w:val="00A6082B"/>
    <w:rsid w:val="00A6135B"/>
    <w:rsid w:val="00A62731"/>
    <w:rsid w:val="00A643E3"/>
    <w:rsid w:val="00A7070D"/>
    <w:rsid w:val="00A74F03"/>
    <w:rsid w:val="00A81137"/>
    <w:rsid w:val="00A84ECF"/>
    <w:rsid w:val="00A97674"/>
    <w:rsid w:val="00AC0378"/>
    <w:rsid w:val="00AD3AAA"/>
    <w:rsid w:val="00AF137B"/>
    <w:rsid w:val="00B01010"/>
    <w:rsid w:val="00B46993"/>
    <w:rsid w:val="00B60D97"/>
    <w:rsid w:val="00B8145E"/>
    <w:rsid w:val="00B91137"/>
    <w:rsid w:val="00BA097A"/>
    <w:rsid w:val="00BE0748"/>
    <w:rsid w:val="00C11B3F"/>
    <w:rsid w:val="00C253E9"/>
    <w:rsid w:val="00C6341B"/>
    <w:rsid w:val="00C637DC"/>
    <w:rsid w:val="00CB4202"/>
    <w:rsid w:val="00CC12C2"/>
    <w:rsid w:val="00CE75AE"/>
    <w:rsid w:val="00CF3137"/>
    <w:rsid w:val="00D37670"/>
    <w:rsid w:val="00DB4381"/>
    <w:rsid w:val="00DD5434"/>
    <w:rsid w:val="00E41064"/>
    <w:rsid w:val="00E61810"/>
    <w:rsid w:val="00E84B2B"/>
    <w:rsid w:val="00EB3A9C"/>
    <w:rsid w:val="00EC2043"/>
    <w:rsid w:val="00F51764"/>
    <w:rsid w:val="00F53E59"/>
    <w:rsid w:val="00F7096C"/>
    <w:rsid w:val="00F7128F"/>
    <w:rsid w:val="00F71FCE"/>
    <w:rsid w:val="00F83714"/>
    <w:rsid w:val="00FA62F5"/>
    <w:rsid w:val="00FB3F00"/>
    <w:rsid w:val="00FC5947"/>
    <w:rsid w:val="00FD07F0"/>
    <w:rsid w:val="00FE56C0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FBEA"/>
  <w15:docId w15:val="{24A18AD7-FC46-417C-927D-3850EA65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CF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25762"/>
    <w:pPr>
      <w:keepNext/>
      <w:numPr>
        <w:numId w:val="9"/>
      </w:numPr>
      <w:pBdr>
        <w:bottom w:val="single" w:sz="4" w:space="1" w:color="auto"/>
      </w:pBdr>
      <w:autoSpaceDE w:val="0"/>
      <w:autoSpaceDN w:val="0"/>
      <w:adjustRightInd w:val="0"/>
      <w:spacing w:after="60"/>
      <w:outlineLvl w:val="0"/>
    </w:pPr>
    <w:rPr>
      <w:rFonts w:ascii="Calibri" w:eastAsia="Calibri" w:hAnsi="Calibri" w:cstheme="majorBidi"/>
      <w:b/>
      <w:bCs/>
      <w:color w:val="33449C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5C9C"/>
    <w:pPr>
      <w:keepNext/>
      <w:numPr>
        <w:ilvl w:val="1"/>
        <w:numId w:val="9"/>
      </w:numPr>
      <w:spacing w:before="240" w:after="60"/>
      <w:outlineLvl w:val="1"/>
    </w:pPr>
    <w:rPr>
      <w:rFonts w:eastAsia="Calibri" w:cstheme="minorHAnsi"/>
      <w:b/>
      <w:bCs/>
      <w:iCs/>
      <w:color w:val="5FAD47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53EE"/>
    <w:pPr>
      <w:keepNext/>
      <w:numPr>
        <w:ilvl w:val="2"/>
        <w:numId w:val="9"/>
      </w:numPr>
      <w:spacing w:before="240" w:after="60"/>
      <w:outlineLvl w:val="2"/>
    </w:pPr>
    <w:rPr>
      <w:rFonts w:ascii="Calibri" w:eastAsiaTheme="majorEastAsia" w:hAnsi="Calibri" w:cstheme="majorBidi"/>
      <w:bCs/>
      <w:color w:val="F36E1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38C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38C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38C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38C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38C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38C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29B"/>
  </w:style>
  <w:style w:type="paragraph" w:styleId="Pieddepage">
    <w:name w:val="footer"/>
    <w:basedOn w:val="Normal"/>
    <w:link w:val="PieddepageCar"/>
    <w:uiPriority w:val="99"/>
    <w:unhideWhenUsed/>
    <w:rsid w:val="00717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29B"/>
  </w:style>
  <w:style w:type="character" w:customStyle="1" w:styleId="Titre2Car">
    <w:name w:val="Titre 2 Car"/>
    <w:basedOn w:val="Policepardfaut"/>
    <w:link w:val="Titre2"/>
    <w:uiPriority w:val="9"/>
    <w:rsid w:val="000F5C9C"/>
    <w:rPr>
      <w:rFonts w:eastAsia="Calibri" w:cstheme="minorHAnsi"/>
      <w:b/>
      <w:bCs/>
      <w:iCs/>
      <w:color w:val="5FAD47"/>
      <w:sz w:val="24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71729B"/>
    <w:pPr>
      <w:ind w:left="720"/>
      <w:contextualSpacing/>
    </w:pPr>
    <w:rPr>
      <w:rFonts w:ascii="Calibri" w:eastAsia="Calibri" w:hAnsi="Calibri"/>
    </w:rPr>
  </w:style>
  <w:style w:type="paragraph" w:customStyle="1" w:styleId="GrandTitre">
    <w:name w:val="Grand Titre"/>
    <w:basedOn w:val="Titre1"/>
    <w:link w:val="GrandTitreCar"/>
    <w:rsid w:val="0071729B"/>
    <w:rPr>
      <w:b w:val="0"/>
      <w:bCs w:val="0"/>
    </w:rPr>
  </w:style>
  <w:style w:type="character" w:customStyle="1" w:styleId="GrandTitreCar">
    <w:name w:val="Grand Titre Car"/>
    <w:basedOn w:val="Titre1Car"/>
    <w:link w:val="GrandTitre"/>
    <w:rsid w:val="0071729B"/>
    <w:rPr>
      <w:rFonts w:ascii="Calibri" w:eastAsia="Calibri" w:hAnsi="Calibri" w:cstheme="majorBidi"/>
      <w:b w:val="0"/>
      <w:bCs w:val="0"/>
      <w:color w:val="33449C"/>
      <w:kern w:val="32"/>
      <w:sz w:val="28"/>
      <w:szCs w:val="32"/>
    </w:rPr>
  </w:style>
  <w:style w:type="paragraph" w:customStyle="1" w:styleId="Titre-Moyen">
    <w:name w:val="Titre - Moyen"/>
    <w:basedOn w:val="Titre2"/>
    <w:link w:val="Titre-MoyenCar"/>
    <w:autoRedefine/>
    <w:rsid w:val="006563D9"/>
    <w:pPr>
      <w:ind w:left="792" w:hanging="432"/>
    </w:pPr>
    <w:rPr>
      <w:rFonts w:ascii="Cambria" w:hAnsi="Cambria" w:cstheme="minorBidi"/>
    </w:rPr>
  </w:style>
  <w:style w:type="paragraph" w:customStyle="1" w:styleId="Titre-Petit">
    <w:name w:val="Titre - Petit"/>
    <w:basedOn w:val="Titre3"/>
    <w:link w:val="Titre-PetitCar"/>
    <w:autoRedefine/>
    <w:rsid w:val="0071729B"/>
    <w:rPr>
      <w:bCs w:val="0"/>
    </w:rPr>
  </w:style>
  <w:style w:type="character" w:customStyle="1" w:styleId="Titre-MoyenCar">
    <w:name w:val="Titre - Moyen Car"/>
    <w:basedOn w:val="Policepardfaut"/>
    <w:link w:val="Titre-Moyen"/>
    <w:rsid w:val="006563D9"/>
    <w:rPr>
      <w:rFonts w:ascii="Cambria" w:eastAsia="Calibri" w:hAnsi="Cambria"/>
      <w:b/>
      <w:bCs/>
      <w:iCs/>
      <w:color w:val="5FAD47"/>
      <w:sz w:val="24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1729B"/>
    <w:rPr>
      <w:rFonts w:ascii="Calibri" w:eastAsia="Calibri" w:hAnsi="Calibri"/>
    </w:rPr>
  </w:style>
  <w:style w:type="character" w:customStyle="1" w:styleId="Titre-PetitCar">
    <w:name w:val="Titre - Petit Car"/>
    <w:basedOn w:val="ParagraphedelisteCar"/>
    <w:link w:val="Titre-Petit"/>
    <w:rsid w:val="0071729B"/>
    <w:rPr>
      <w:rFonts w:ascii="Calibri" w:eastAsiaTheme="majorEastAsia" w:hAnsi="Calibri" w:cstheme="majorBidi"/>
      <w:bCs/>
      <w:color w:val="F36E1F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25762"/>
    <w:rPr>
      <w:rFonts w:ascii="Calibri" w:eastAsia="Calibri" w:hAnsi="Calibri" w:cstheme="majorBidi"/>
      <w:b/>
      <w:bCs/>
      <w:color w:val="33449C"/>
      <w:kern w:val="32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B53EE"/>
    <w:rPr>
      <w:rFonts w:ascii="Calibri" w:eastAsiaTheme="majorEastAsia" w:hAnsi="Calibri" w:cstheme="majorBidi"/>
      <w:bCs/>
      <w:color w:val="F36E1F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6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6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2E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ED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2ED4"/>
    <w:rPr>
      <w:color w:val="808080"/>
      <w:shd w:val="clear" w:color="auto" w:fill="E6E6E6"/>
    </w:rPr>
  </w:style>
  <w:style w:type="paragraph" w:styleId="Sansinterligne">
    <w:name w:val="No Spacing"/>
    <w:aliases w:val="Conclusion"/>
    <w:basedOn w:val="Normal"/>
    <w:uiPriority w:val="1"/>
    <w:qFormat/>
    <w:rsid w:val="007814FA"/>
    <w:pPr>
      <w:shd w:val="clear" w:color="auto" w:fill="D9E2F3" w:themeFill="accent5" w:themeFillTint="33"/>
      <w:ind w:left="2268"/>
    </w:pPr>
    <w:rPr>
      <w:b/>
      <w:i/>
      <w:color w:val="2E74B5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283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38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38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838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838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38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1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10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10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1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1010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A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nnick.ocil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il-expat.org" TargetMode="External"/><Relationship Id="rId1" Type="http://schemas.openxmlformats.org/officeDocument/2006/relationships/hyperlink" Target="mailto:Yannick.oci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eur\Documents\Mod&#232;les%20Office%20personnalis&#233;s\Note%20AM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E6A7-D19E-4F16-95C9-2AF9D81E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AMC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onstitution d’un répertoire des brestois* d’origine présentant sur les territoires de partenariat de la ville de Brest et de Brest métropole, en s’appuyant sur les associations d’expatriés.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onstitution d’un répertoire des brestois* d’origine présentant sur les territoires de partenariat de la ville de Brest et de Brest métropole, en s’appuyant sur les associations d’expatriés.</dc:title>
  <dc:creator>Administrateur</dc:creator>
  <cp:lastModifiedBy>Yannick Lechevallier</cp:lastModifiedBy>
  <cp:revision>4</cp:revision>
  <cp:lastPrinted>2024-09-16T10:20:00Z</cp:lastPrinted>
  <dcterms:created xsi:type="dcterms:W3CDTF">2025-05-23T13:54:00Z</dcterms:created>
  <dcterms:modified xsi:type="dcterms:W3CDTF">2025-05-23T14:13:00Z</dcterms:modified>
</cp:coreProperties>
</file>